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D08" w14:textId="1CB1CAE1" w:rsidR="00005940" w:rsidRPr="001974C4" w:rsidRDefault="005C1E74" w:rsidP="000059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center"/>
        <w:rPr>
          <w:rFonts w:eastAsia="標楷體" w:cs="細明體" w:hint="eastAsia"/>
          <w:b/>
          <w:kern w:val="0"/>
          <w:sz w:val="28"/>
          <w:szCs w:val="28"/>
        </w:rPr>
      </w:pPr>
      <w:r>
        <w:rPr>
          <w:rFonts w:eastAsia="標楷體" w:cs="細明體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 wp14:anchorId="649552FA" wp14:editId="33FA1985">
                <wp:extent cx="6057900" cy="3657600"/>
                <wp:effectExtent l="0" t="0" r="3810" b="254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AE437B5" id="畫布 3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wQN/HdAAAABQEAAA8AAABkcnMv&#10;ZG93bnJldi54bWxMj09LxDAQxe+C3yGM4EXcdHVb19p0EUEQYQ/uH9hj2o5NNZmUJt2t397Ri14e&#10;PN7w3m+K1eSsOOIQOk8K5rMEBFLtm45aBbvt8/USRIiaGm09oYIvDLAqz88KnTf+RG943MRWcAmF&#10;XCswMfa5lKE26HSY+R6Js3c/OB3ZDq1sBn3icmflTZJk0umOeMHoHp8M1p+b0Sl4rbOrj3k1Htxy&#10;vTe3qT28xO1CqcuL6fEBRMQp/h3DDz6jQ8lMlR+pCcIq4Efir3J2ny7YVgrSuywB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wQN/H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26FC5">
        <w:rPr>
          <w:rFonts w:eastAsia="標楷體" w:cs="細明體" w:hint="eastAsia"/>
          <w:b/>
          <w:kern w:val="0"/>
          <w:sz w:val="28"/>
          <w:szCs w:val="28"/>
        </w:rPr>
        <w:t>人文社會科學</w:t>
      </w:r>
      <w:r w:rsidR="00005940" w:rsidRPr="001974C4">
        <w:rPr>
          <w:rFonts w:eastAsia="標楷體" w:cs="細明體" w:hint="eastAsia"/>
          <w:b/>
          <w:kern w:val="0"/>
          <w:sz w:val="28"/>
          <w:szCs w:val="28"/>
        </w:rPr>
        <w:t>研究倫理委員會</w:t>
      </w:r>
      <w:r w:rsidR="00005940" w:rsidRPr="001974C4">
        <w:rPr>
          <w:rFonts w:eastAsia="標楷體" w:cs="細明體" w:hint="eastAsia"/>
          <w:b/>
          <w:kern w:val="0"/>
          <w:sz w:val="28"/>
          <w:szCs w:val="28"/>
        </w:rPr>
        <w:t>/IRB</w:t>
      </w:r>
      <w:r w:rsidR="00A31303">
        <w:rPr>
          <w:rFonts w:eastAsia="標楷體" w:cs="細明體" w:hint="eastAsia"/>
          <w:b/>
          <w:kern w:val="0"/>
          <w:sz w:val="28"/>
          <w:szCs w:val="28"/>
        </w:rPr>
        <w:t>-HS</w:t>
      </w:r>
    </w:p>
    <w:p w14:paraId="7980DD5A" w14:textId="77777777" w:rsidR="00186E65" w:rsidRPr="001974C4" w:rsidRDefault="00E26FC5" w:rsidP="000059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jc w:val="center"/>
        <w:rPr>
          <w:rFonts w:eastAsia="標楷體" w:cs="細明體" w:hint="eastAsia"/>
          <w:b/>
          <w:kern w:val="0"/>
          <w:sz w:val="40"/>
          <w:szCs w:val="40"/>
        </w:rPr>
      </w:pPr>
      <w:r>
        <w:rPr>
          <w:rFonts w:eastAsia="標楷體" w:cs="細明體" w:hint="eastAsia"/>
          <w:b/>
          <w:kern w:val="0"/>
          <w:sz w:val="40"/>
          <w:szCs w:val="40"/>
        </w:rPr>
        <w:t>人文社會科學</w:t>
      </w:r>
      <w:r w:rsidR="00614D51" w:rsidRPr="001974C4">
        <w:rPr>
          <w:rFonts w:eastAsia="標楷體" w:cs="細明體" w:hint="eastAsia"/>
          <w:b/>
          <w:kern w:val="0"/>
          <w:sz w:val="40"/>
          <w:szCs w:val="40"/>
        </w:rPr>
        <w:t>研究</w:t>
      </w:r>
      <w:r w:rsidR="00186E65" w:rsidRPr="001974C4">
        <w:rPr>
          <w:rFonts w:eastAsia="標楷體" w:cs="細明體"/>
          <w:b/>
          <w:kern w:val="0"/>
          <w:sz w:val="40"/>
          <w:szCs w:val="40"/>
        </w:rPr>
        <w:t>計畫</w:t>
      </w:r>
      <w:r w:rsidR="00480887">
        <w:rPr>
          <w:rFonts w:eastAsia="標楷體" w:cs="細明體" w:hint="eastAsia"/>
          <w:b/>
          <w:kern w:val="0"/>
          <w:sz w:val="40"/>
          <w:szCs w:val="40"/>
        </w:rPr>
        <w:t>結案</w:t>
      </w:r>
      <w:r w:rsidR="008D21AA">
        <w:rPr>
          <w:rFonts w:eastAsia="標楷體" w:cs="細明體"/>
          <w:b/>
          <w:kern w:val="0"/>
          <w:sz w:val="40"/>
          <w:szCs w:val="40"/>
        </w:rPr>
        <w:t>報告</w:t>
      </w:r>
      <w:r w:rsidR="00D36697">
        <w:rPr>
          <w:rFonts w:eastAsia="標楷體" w:cs="細明體"/>
          <w:b/>
          <w:kern w:val="0"/>
          <w:sz w:val="40"/>
          <w:szCs w:val="40"/>
        </w:rPr>
        <w:t>書</w:t>
      </w:r>
    </w:p>
    <w:p w14:paraId="5FB8B08B" w14:textId="77777777" w:rsidR="006E7D08" w:rsidRPr="001974C4" w:rsidRDefault="00186E65" w:rsidP="000A3F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標楷體" w:cs="細明體" w:hint="eastAsia"/>
          <w:kern w:val="0"/>
          <w:sz w:val="27"/>
          <w:szCs w:val="27"/>
        </w:rPr>
      </w:pPr>
      <w:r w:rsidRPr="001974C4">
        <w:rPr>
          <w:rFonts w:eastAsia="標楷體" w:cs="細明體"/>
          <w:kern w:val="0"/>
          <w:sz w:val="27"/>
          <w:szCs w:val="27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0"/>
      </w:tblGrid>
      <w:tr w:rsidR="006E7D08" w:rsidRPr="00E26FC5" w14:paraId="248E5316" w14:textId="77777777" w:rsidTr="00E26FC5">
        <w:trPr>
          <w:trHeight w:val="656"/>
        </w:trPr>
        <w:tc>
          <w:tcPr>
            <w:tcW w:w="4847" w:type="dxa"/>
            <w:shd w:val="clear" w:color="auto" w:fill="auto"/>
            <w:vAlign w:val="center"/>
          </w:tcPr>
          <w:p w14:paraId="4B599F3C" w14:textId="77777777" w:rsidR="006E7D08" w:rsidRPr="00E26FC5" w:rsidRDefault="006E7D08" w:rsidP="00E26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E26FC5">
              <w:rPr>
                <w:rFonts w:eastAsia="標楷體" w:cs="細明體"/>
                <w:kern w:val="0"/>
                <w:sz w:val="27"/>
                <w:szCs w:val="27"/>
              </w:rPr>
              <w:t>主持人：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483E995D" w14:textId="77777777" w:rsidR="006E7D08" w:rsidRPr="00E26FC5" w:rsidRDefault="006E7D08" w:rsidP="00E26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E26FC5">
              <w:rPr>
                <w:rFonts w:eastAsia="標楷體" w:cs="細明體"/>
                <w:kern w:val="0"/>
                <w:sz w:val="27"/>
                <w:szCs w:val="27"/>
              </w:rPr>
              <w:t>執行單位：</w:t>
            </w:r>
          </w:p>
        </w:tc>
      </w:tr>
      <w:tr w:rsidR="006E7D08" w:rsidRPr="00E26FC5" w14:paraId="087D4557" w14:textId="77777777" w:rsidTr="00E26FC5">
        <w:trPr>
          <w:trHeight w:val="632"/>
        </w:trPr>
        <w:tc>
          <w:tcPr>
            <w:tcW w:w="9694" w:type="dxa"/>
            <w:gridSpan w:val="2"/>
            <w:shd w:val="clear" w:color="auto" w:fill="auto"/>
            <w:vAlign w:val="center"/>
          </w:tcPr>
          <w:p w14:paraId="031645B8" w14:textId="77777777" w:rsidR="006E7D08" w:rsidRPr="00E26FC5" w:rsidRDefault="006E7D08" w:rsidP="00E26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E26FC5">
              <w:rPr>
                <w:rFonts w:eastAsia="標楷體" w:cs="細明體"/>
                <w:kern w:val="0"/>
                <w:sz w:val="27"/>
                <w:szCs w:val="27"/>
              </w:rPr>
              <w:t>主要協同人員：</w:t>
            </w:r>
          </w:p>
        </w:tc>
      </w:tr>
      <w:tr w:rsidR="006E7D08" w:rsidRPr="00E26FC5" w14:paraId="67E0777D" w14:textId="77777777" w:rsidTr="00E26FC5">
        <w:trPr>
          <w:trHeight w:val="729"/>
        </w:trPr>
        <w:tc>
          <w:tcPr>
            <w:tcW w:w="9694" w:type="dxa"/>
            <w:gridSpan w:val="2"/>
            <w:shd w:val="clear" w:color="auto" w:fill="auto"/>
          </w:tcPr>
          <w:p w14:paraId="48D9D580" w14:textId="77777777" w:rsidR="006E7D08" w:rsidRPr="00E26FC5" w:rsidRDefault="00104E9C" w:rsidP="00E26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E26FC5">
              <w:rPr>
                <w:rFonts w:eastAsia="標楷體" w:cs="細明體" w:hint="eastAsia"/>
                <w:kern w:val="0"/>
                <w:sz w:val="27"/>
                <w:szCs w:val="27"/>
              </w:rPr>
              <w:t>計畫名稱</w:t>
            </w:r>
            <w:r w:rsidR="006E7D08" w:rsidRPr="00E26FC5">
              <w:rPr>
                <w:rFonts w:eastAsia="標楷體" w:cs="細明體"/>
                <w:kern w:val="0"/>
                <w:sz w:val="27"/>
                <w:szCs w:val="27"/>
              </w:rPr>
              <w:t>：</w:t>
            </w:r>
          </w:p>
        </w:tc>
      </w:tr>
      <w:tr w:rsidR="006E7D08" w:rsidRPr="00E26FC5" w14:paraId="39E7C955" w14:textId="77777777" w:rsidTr="00E26FC5">
        <w:trPr>
          <w:trHeight w:val="872"/>
        </w:trPr>
        <w:tc>
          <w:tcPr>
            <w:tcW w:w="9694" w:type="dxa"/>
            <w:gridSpan w:val="2"/>
            <w:shd w:val="clear" w:color="auto" w:fill="auto"/>
          </w:tcPr>
          <w:p w14:paraId="2954EBD3" w14:textId="77777777" w:rsidR="006E7D08" w:rsidRPr="008D21AA" w:rsidRDefault="006E7D08" w:rsidP="004F7F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D21AA">
              <w:rPr>
                <w:rFonts w:eastAsia="標楷體" w:cs="細明體"/>
                <w:kern w:val="0"/>
                <w:sz w:val="27"/>
                <w:szCs w:val="27"/>
              </w:rPr>
              <w:t>一、</w:t>
            </w:r>
            <w:r w:rsidR="004F7F20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計畫執行期限</w:t>
            </w:r>
            <w:r w:rsidRPr="008D21AA">
              <w:rPr>
                <w:rFonts w:eastAsia="標楷體" w:cs="細明體"/>
                <w:kern w:val="0"/>
                <w:sz w:val="27"/>
                <w:szCs w:val="27"/>
              </w:rPr>
              <w:t>：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 xml:space="preserve">____ 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>年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 xml:space="preserve"> ____ 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>月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 xml:space="preserve">____ </w:t>
            </w:r>
            <w:r w:rsidR="004F7F20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日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>至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 xml:space="preserve"> ____ 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>年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 xml:space="preserve"> ____ 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>月</w:t>
            </w:r>
            <w:r w:rsidR="004F7F20" w:rsidRPr="008D21AA">
              <w:rPr>
                <w:rFonts w:eastAsia="標楷體" w:cs="細明體"/>
                <w:kern w:val="0"/>
                <w:sz w:val="28"/>
                <w:szCs w:val="28"/>
              </w:rPr>
              <w:t xml:space="preserve">____ </w:t>
            </w:r>
            <w:r w:rsidR="004F7F20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6E7D08" w:rsidRPr="00E26FC5" w14:paraId="49FA9778" w14:textId="77777777" w:rsidTr="00E26FC5">
        <w:trPr>
          <w:trHeight w:val="704"/>
        </w:trPr>
        <w:tc>
          <w:tcPr>
            <w:tcW w:w="9694" w:type="dxa"/>
            <w:gridSpan w:val="2"/>
            <w:tcBorders>
              <w:bottom w:val="nil"/>
            </w:tcBorders>
            <w:shd w:val="clear" w:color="auto" w:fill="auto"/>
          </w:tcPr>
          <w:p w14:paraId="0C2386E4" w14:textId="77777777" w:rsidR="006E7D08" w:rsidRPr="008D21AA" w:rsidRDefault="008D21AA" w:rsidP="008D21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 w:rsidRPr="008D21AA">
              <w:rPr>
                <w:rFonts w:eastAsia="標楷體" w:cs="細明體"/>
                <w:kern w:val="0"/>
                <w:sz w:val="27"/>
                <w:szCs w:val="27"/>
              </w:rPr>
              <w:t>二</w:t>
            </w:r>
            <w:r w:rsidR="006E7D08" w:rsidRPr="008D21AA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4F7F20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本計畫</w:t>
            </w:r>
            <w:r w:rsidR="005D1430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執行過程</w:t>
            </w:r>
            <w:r w:rsidR="004F7F20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，是否有研究</w:t>
            </w:r>
            <w:r w:rsidR="005A53DD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參與者</w:t>
            </w:r>
            <w:r w:rsidR="004F7F20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感覺身體或心理上不舒服或提出抱怨？</w:t>
            </w:r>
          </w:p>
        </w:tc>
      </w:tr>
      <w:tr w:rsidR="006E7D08" w:rsidRPr="00E26FC5" w14:paraId="26E3F2E1" w14:textId="77777777" w:rsidTr="00E26FC5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91AABD" w14:textId="77777777" w:rsidR="004F7F20" w:rsidRPr="008D21AA" w:rsidRDefault="004F7F20" w:rsidP="004F7F20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8D21A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，</w:t>
            </w: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請說明內容及處理方式。</w:t>
            </w:r>
          </w:p>
          <w:p w14:paraId="484FEDD3" w14:textId="77777777" w:rsidR="004F7F20" w:rsidRPr="008D21AA" w:rsidRDefault="004F7F20" w:rsidP="004F7F20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  <w:p w14:paraId="3D639756" w14:textId="77777777" w:rsidR="004F7F20" w:rsidRPr="008D21AA" w:rsidRDefault="004F7F20" w:rsidP="004F7F20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  <w:p w14:paraId="30B1965C" w14:textId="77777777" w:rsidR="004F7F20" w:rsidRPr="008D21AA" w:rsidRDefault="004F7F20" w:rsidP="004F7F20">
            <w:pPr>
              <w:widowControl/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8D21A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14:paraId="27E21247" w14:textId="77777777" w:rsidR="006E7D08" w:rsidRPr="008D21AA" w:rsidRDefault="004F7F20" w:rsidP="005A53DD">
            <w:pPr>
              <w:widowControl/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hint="eastAsia"/>
                <w:sz w:val="28"/>
                <w:szCs w:val="32"/>
              </w:rPr>
              <w:t>不適</w:t>
            </w:r>
            <w:r w:rsidRPr="008D21AA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</w:tc>
      </w:tr>
      <w:tr w:rsidR="004F7F20" w:rsidRPr="00E26FC5" w14:paraId="1FCD5306" w14:textId="77777777" w:rsidTr="00E26FC5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E9675A" w14:textId="77777777" w:rsidR="00767873" w:rsidRPr="008D21AA" w:rsidRDefault="008D21AA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三</w:t>
            </w:r>
            <w:r w:rsidR="00767873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767873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</w:t>
            </w:r>
            <w:r w:rsidR="00767873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本計畫</w:t>
            </w:r>
            <w:r w:rsidR="00767873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是否有</w:t>
            </w:r>
            <w:r w:rsidR="00767873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研究參與者退出計畫？</w:t>
            </w:r>
          </w:p>
          <w:p w14:paraId="422E915B" w14:textId="77777777" w:rsidR="007A7C4C" w:rsidRDefault="00767873" w:rsidP="00767873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，</w:t>
            </w:r>
          </w:p>
          <w:p w14:paraId="0F8B299A" w14:textId="77777777" w:rsidR="007A7C4C" w:rsidRDefault="007A7C4C" w:rsidP="007A7C4C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080"/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 w:cs="細明體" w:hint="eastAsia"/>
                <w:kern w:val="0"/>
                <w:sz w:val="28"/>
                <w:szCs w:val="28"/>
              </w:rPr>
              <w:t>1.</w:t>
            </w:r>
            <w:r w:rsidRPr="008246AF">
              <w:rPr>
                <w:rFonts w:eastAsia="標楷體" w:cs="細明體" w:hint="eastAsia"/>
                <w:kern w:val="0"/>
                <w:sz w:val="28"/>
                <w:szCs w:val="28"/>
              </w:rPr>
              <w:t>退出數目：</w:t>
            </w:r>
            <w:r w:rsidRPr="008246AF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  <w:p w14:paraId="68C7AEBE" w14:textId="77777777" w:rsidR="007A7C4C" w:rsidRDefault="007A7C4C" w:rsidP="007A7C4C">
            <w:pPr>
              <w:widowControl/>
              <w:tabs>
                <w:tab w:val="left" w:pos="16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472" w:left="1133"/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 w:cs="細明體" w:hint="eastAsia"/>
                <w:kern w:val="0"/>
                <w:sz w:val="28"/>
                <w:szCs w:val="28"/>
              </w:rPr>
              <w:t>2.</w:t>
            </w:r>
            <w:r w:rsidRPr="008246AF">
              <w:rPr>
                <w:rFonts w:eastAsia="標楷體" w:cs="細明體" w:hint="eastAsia"/>
                <w:kern w:val="0"/>
                <w:sz w:val="28"/>
                <w:szCs w:val="28"/>
              </w:rPr>
              <w:t>退出原因：</w:t>
            </w:r>
            <w:r w:rsidRPr="008246AF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  <w:p w14:paraId="4F8798E6" w14:textId="77777777" w:rsidR="007A7C4C" w:rsidRPr="006627BD" w:rsidRDefault="007A7C4C" w:rsidP="007A7C4C">
            <w:pPr>
              <w:widowControl/>
              <w:tabs>
                <w:tab w:val="left" w:pos="11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080" w:firstLineChars="19" w:firstLine="53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3.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處理方式：</w:t>
            </w:r>
          </w:p>
          <w:p w14:paraId="20017C49" w14:textId="77777777" w:rsidR="007A7C4C" w:rsidRPr="006627BD" w:rsidRDefault="007A7C4C" w:rsidP="007A7C4C">
            <w:pPr>
              <w:widowControl/>
              <w:tabs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080" w:firstLineChars="120" w:firstLine="336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6627B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退出者中，</w:t>
            </w:r>
            <w:r w:rsidRPr="006627BD">
              <w:rPr>
                <w:rFonts w:eastAsia="標楷體" w:cs="細明體"/>
                <w:kern w:val="0"/>
                <w:sz w:val="28"/>
                <w:szCs w:val="28"/>
              </w:rPr>
              <w:t>__________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位同意本計畫使用先前蒐集的資料。</w:t>
            </w:r>
          </w:p>
          <w:p w14:paraId="7409AFFE" w14:textId="77777777" w:rsidR="007A7C4C" w:rsidRPr="006627BD" w:rsidRDefault="007A7C4C" w:rsidP="007A7C4C">
            <w:pPr>
              <w:widowControl/>
              <w:tabs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080" w:firstLineChars="120" w:firstLine="336"/>
              <w:rPr>
                <w:rFonts w:eastAsia="標楷體" w:cs="細明體"/>
                <w:kern w:val="0"/>
                <w:sz w:val="28"/>
                <w:szCs w:val="28"/>
              </w:rPr>
            </w:pPr>
            <w:r w:rsidRPr="006627B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退出者中，</w:t>
            </w:r>
            <w:r w:rsidRPr="006627BD">
              <w:rPr>
                <w:rFonts w:eastAsia="標楷體" w:cs="細明體"/>
                <w:kern w:val="0"/>
                <w:sz w:val="28"/>
                <w:szCs w:val="28"/>
              </w:rPr>
              <w:t>__________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位要求本計畫銷毀先前蒐集的資料。</w:t>
            </w:r>
          </w:p>
          <w:p w14:paraId="32B19B4F" w14:textId="77777777" w:rsidR="007A7C4C" w:rsidRPr="006627BD" w:rsidRDefault="007A7C4C" w:rsidP="007A7C4C">
            <w:pPr>
              <w:widowControl/>
              <w:tabs>
                <w:tab w:val="left" w:pos="184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843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是否依要求銷毀先前蒐集的資料？</w:t>
            </w:r>
          </w:p>
          <w:p w14:paraId="629FFF3D" w14:textId="77777777" w:rsidR="007A7C4C" w:rsidRPr="006627BD" w:rsidRDefault="007A7C4C" w:rsidP="007A7C4C">
            <w:pPr>
              <w:widowControl/>
              <w:tabs>
                <w:tab w:val="left" w:pos="184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843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□是</w:t>
            </w:r>
          </w:p>
          <w:p w14:paraId="2F0FA353" w14:textId="77777777" w:rsidR="007A7C4C" w:rsidRPr="006627BD" w:rsidRDefault="007A7C4C" w:rsidP="007A7C4C">
            <w:pPr>
              <w:widowControl/>
              <w:tabs>
                <w:tab w:val="left" w:pos="184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843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□否，請說明：</w:t>
            </w:r>
            <w:r w:rsidRPr="006627BD">
              <w:rPr>
                <w:rFonts w:eastAsia="標楷體" w:cs="細明體"/>
                <w:kern w:val="0"/>
                <w:sz w:val="28"/>
                <w:szCs w:val="28"/>
              </w:rPr>
              <w:t>_______________</w:t>
            </w:r>
          </w:p>
          <w:p w14:paraId="05F96AAB" w14:textId="77777777" w:rsidR="007A7C4C" w:rsidRPr="006627BD" w:rsidRDefault="007A7C4C" w:rsidP="007A7C4C">
            <w:pPr>
              <w:widowControl/>
              <w:tabs>
                <w:tab w:val="left" w:pos="1666"/>
                <w:tab w:val="left" w:pos="1832"/>
                <w:tab w:val="left" w:pos="241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080" w:firstLineChars="475" w:firstLine="1330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□有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 xml:space="preserve"> 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□否</w:t>
            </w:r>
            <w:r w:rsidRPr="006627BD">
              <w:rPr>
                <w:rFonts w:eastAsia="標楷體" w:cs="細明體"/>
                <w:kern w:val="0"/>
                <w:sz w:val="28"/>
                <w:szCs w:val="28"/>
              </w:rPr>
              <w:t xml:space="preserve"> 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告知退出者上述原因</w:t>
            </w:r>
          </w:p>
          <w:p w14:paraId="4C7DC87C" w14:textId="77777777" w:rsidR="007A7C4C" w:rsidRPr="006627BD" w:rsidRDefault="007A7C4C" w:rsidP="00E94F89">
            <w:pPr>
              <w:widowControl/>
              <w:tabs>
                <w:tab w:val="left" w:pos="1666"/>
                <w:tab w:val="left" w:pos="1832"/>
                <w:tab w:val="left" w:pos="3402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080" w:firstLineChars="981" w:firstLine="2747"/>
              <w:rPr>
                <w:rFonts w:eastAsia="標楷體" w:cs="細明體"/>
                <w:kern w:val="0"/>
                <w:sz w:val="28"/>
                <w:szCs w:val="28"/>
              </w:rPr>
            </w:pP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未告知之原因</w:t>
            </w:r>
            <w:r w:rsidRPr="006627BD">
              <w:rPr>
                <w:rFonts w:eastAsia="標楷體" w:cs="細明體"/>
                <w:kern w:val="0"/>
                <w:sz w:val="28"/>
                <w:szCs w:val="28"/>
              </w:rPr>
              <w:t>_______________</w:t>
            </w:r>
          </w:p>
          <w:p w14:paraId="108116E4" w14:textId="77777777" w:rsidR="007A7C4C" w:rsidRPr="00C91AED" w:rsidRDefault="007A7C4C" w:rsidP="007A7C4C">
            <w:pPr>
              <w:widowControl/>
              <w:tabs>
                <w:tab w:val="left" w:pos="1418"/>
                <w:tab w:val="left" w:pos="166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1080" w:firstLineChars="120" w:firstLine="336"/>
              <w:rPr>
                <w:rFonts w:eastAsia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</w:pPr>
            <w:r w:rsidRPr="006627B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退出者中，</w:t>
            </w:r>
            <w:r w:rsidRPr="006627BD">
              <w:rPr>
                <w:rFonts w:eastAsia="標楷體" w:cs="細明體"/>
                <w:kern w:val="0"/>
                <w:sz w:val="28"/>
                <w:szCs w:val="28"/>
              </w:rPr>
              <w:t>__________</w:t>
            </w:r>
            <w:r w:rsidRPr="006627BD">
              <w:rPr>
                <w:rFonts w:eastAsia="標楷體" w:cs="細明體" w:hint="eastAsia"/>
                <w:kern w:val="0"/>
                <w:sz w:val="28"/>
                <w:szCs w:val="28"/>
              </w:rPr>
              <w:t>位未表達資料處理方式。</w:t>
            </w:r>
          </w:p>
          <w:p w14:paraId="4357D423" w14:textId="77777777" w:rsidR="00767873" w:rsidRPr="008D21AA" w:rsidRDefault="00767873" w:rsidP="00767873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。</w:t>
            </w:r>
          </w:p>
          <w:p w14:paraId="1B721C1B" w14:textId="77777777" w:rsidR="00767873" w:rsidRPr="008D21AA" w:rsidRDefault="00767873" w:rsidP="00767873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hint="eastAsia"/>
                <w:sz w:val="28"/>
                <w:szCs w:val="32"/>
              </w:rPr>
              <w:t>不適</w:t>
            </w:r>
            <w:r w:rsidRPr="008D21AA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  <w:p w14:paraId="03AD060A" w14:textId="77777777" w:rsidR="004F7F20" w:rsidRPr="008D21AA" w:rsidRDefault="004F7F20" w:rsidP="00E26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767873" w:rsidRPr="00E26FC5" w14:paraId="413DCB29" w14:textId="77777777" w:rsidTr="00E26FC5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F6D929" w14:textId="77777777" w:rsidR="00767873" w:rsidRPr="008D21AA" w:rsidRDefault="008D21AA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eastAsia="標楷體" w:cs="細明體" w:hint="eastAsia"/>
                <w:kern w:val="0"/>
                <w:sz w:val="27"/>
                <w:szCs w:val="27"/>
              </w:rPr>
              <w:lastRenderedPageBreak/>
              <w:t>四</w:t>
            </w:r>
            <w:r w:rsidR="00767873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767873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本計畫</w:t>
            </w:r>
            <w:r w:rsidR="00767873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是否有</w:t>
            </w:r>
            <w:r w:rsidR="00767873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不符條件之收案案例？</w:t>
            </w:r>
          </w:p>
          <w:p w14:paraId="72F5B469" w14:textId="77777777" w:rsidR="00767873" w:rsidRPr="008D21AA" w:rsidRDefault="00767873" w:rsidP="00767873">
            <w:pPr>
              <w:widowControl/>
              <w:tabs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，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不符條件收案數：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14:paraId="57171B07" w14:textId="77777777" w:rsidR="00767873" w:rsidRPr="008D21AA" w:rsidRDefault="00767873" w:rsidP="00767873">
            <w:pPr>
              <w:widowControl/>
              <w:tabs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354" w:left="850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不符原因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 xml:space="preserve"> </w:t>
            </w:r>
          </w:p>
          <w:p w14:paraId="2C74B130" w14:textId="77777777" w:rsidR="00767873" w:rsidRPr="008D21AA" w:rsidRDefault="00767873" w:rsidP="00767873">
            <w:pPr>
              <w:widowControl/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。</w:t>
            </w:r>
          </w:p>
          <w:p w14:paraId="13BE4985" w14:textId="77777777" w:rsidR="00767873" w:rsidRPr="008D21AA" w:rsidRDefault="00767873" w:rsidP="00767873">
            <w:pPr>
              <w:widowControl/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hint="eastAsia"/>
                <w:sz w:val="28"/>
                <w:szCs w:val="32"/>
              </w:rPr>
              <w:t>不適</w:t>
            </w:r>
            <w:r w:rsidRPr="008D21AA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  <w:p w14:paraId="061726F2" w14:textId="77777777" w:rsidR="00767873" w:rsidRPr="008D21AA" w:rsidRDefault="00767873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</w:p>
        </w:tc>
      </w:tr>
      <w:tr w:rsidR="00767873" w:rsidRPr="00E26FC5" w14:paraId="0406FB64" w14:textId="77777777" w:rsidTr="00997659">
        <w:trPr>
          <w:trHeight w:val="699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A7B50A" w14:textId="77777777" w:rsidR="00767873" w:rsidRPr="008D21AA" w:rsidRDefault="008D21AA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五</w:t>
            </w:r>
            <w:r w:rsidR="00767873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767873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本計畫</w:t>
            </w:r>
            <w:r w:rsidR="00767873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是否有</w:t>
            </w:r>
            <w:r w:rsidR="00767873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異常事件（非預期事件）發生？</w:t>
            </w:r>
          </w:p>
          <w:p w14:paraId="0ED935F9" w14:textId="77777777" w:rsidR="00767873" w:rsidRPr="008D21AA" w:rsidRDefault="00767873" w:rsidP="00767873">
            <w:pPr>
              <w:widowControl/>
              <w:tabs>
                <w:tab w:val="left" w:pos="1080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，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是否已通報本委員會？</w:t>
            </w:r>
          </w:p>
          <w:p w14:paraId="3DF85651" w14:textId="77777777" w:rsidR="00767873" w:rsidRPr="008D21AA" w:rsidRDefault="00767873" w:rsidP="00997659">
            <w:pPr>
              <w:widowControl/>
              <w:tabs>
                <w:tab w:val="left" w:pos="16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851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是，通報日期：</w:t>
            </w:r>
          </w:p>
          <w:p w14:paraId="7B14387D" w14:textId="77777777" w:rsidR="00767873" w:rsidRPr="008D21AA" w:rsidRDefault="00767873" w:rsidP="009976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354" w:left="850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否，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請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附加異常事件通報表格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/</w:t>
            </w: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請說明內容及處理方式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。</w:t>
            </w:r>
          </w:p>
          <w:p w14:paraId="51C81629" w14:textId="77777777" w:rsidR="00767873" w:rsidRPr="008D21AA" w:rsidRDefault="00767873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。</w:t>
            </w:r>
          </w:p>
        </w:tc>
      </w:tr>
      <w:tr w:rsidR="00997659" w:rsidRPr="00E26FC5" w14:paraId="3410F3D3" w14:textId="77777777" w:rsidTr="00997659">
        <w:trPr>
          <w:trHeight w:val="699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E6CC4D" w14:textId="77777777" w:rsidR="00997659" w:rsidRPr="008D21AA" w:rsidRDefault="008D21AA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六</w:t>
            </w:r>
            <w:r w:rsidR="00997659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997659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本計畫是否徵詢研究參與者同意保存個人隱私</w:t>
            </w:r>
            <w:r w:rsidR="00997659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資料</w:t>
            </w:r>
            <w:r w:rsidR="00997659"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？</w:t>
            </w:r>
          </w:p>
          <w:p w14:paraId="23385674" w14:textId="77777777" w:rsidR="00997659" w:rsidRPr="008D21AA" w:rsidRDefault="00997659" w:rsidP="00997659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是，</w:t>
            </w: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同意保存人數 </w:t>
            </w: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4359679F" w14:textId="77777777" w:rsidR="00997659" w:rsidRPr="008D21AA" w:rsidRDefault="00997659" w:rsidP="00997659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否。</w:t>
            </w:r>
          </w:p>
          <w:p w14:paraId="57E9238A" w14:textId="77777777" w:rsidR="00997659" w:rsidRPr="008D21AA" w:rsidRDefault="00997659" w:rsidP="00997659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6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hint="eastAsia"/>
                <w:sz w:val="28"/>
                <w:szCs w:val="32"/>
              </w:rPr>
              <w:t>不適</w:t>
            </w:r>
            <w:r w:rsidRPr="008D21AA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  <w:p w14:paraId="26054ABD" w14:textId="77777777" w:rsidR="00997659" w:rsidRPr="008D21AA" w:rsidRDefault="00997659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</w:p>
        </w:tc>
      </w:tr>
      <w:tr w:rsidR="00997659" w:rsidRPr="00E26FC5" w14:paraId="00FDF727" w14:textId="77777777" w:rsidTr="00997659">
        <w:trPr>
          <w:trHeight w:val="699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66C437" w14:textId="77777777" w:rsidR="00B47AFB" w:rsidRPr="00CA2DE3" w:rsidRDefault="008D21AA" w:rsidP="005749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 w:hangingChars="210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七</w:t>
            </w:r>
            <w:r w:rsidR="00997659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997659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本計畫</w:t>
            </w:r>
            <w:r w:rsidR="00B47AFB" w:rsidRPr="00CA2DE3">
              <w:rPr>
                <w:rFonts w:eastAsia="標楷體" w:hint="eastAsia"/>
                <w:sz w:val="28"/>
                <w:szCs w:val="28"/>
              </w:rPr>
              <w:t>是否</w:t>
            </w:r>
            <w:r w:rsidR="00B47AFB" w:rsidRPr="00CA2DE3">
              <w:rPr>
                <w:rFonts w:eastAsia="標楷體"/>
                <w:sz w:val="28"/>
                <w:szCs w:val="28"/>
              </w:rPr>
              <w:t>取得個人隱私資料</w:t>
            </w:r>
            <w:r w:rsidR="00B47AFB" w:rsidRPr="00CA2DE3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46822E4C" w14:textId="77777777" w:rsidR="00B47AFB" w:rsidRPr="00CA2DE3" w:rsidRDefault="00B47AFB" w:rsidP="00B47AFB">
            <w:pPr>
              <w:spacing w:line="400" w:lineRule="exact"/>
              <w:ind w:leftChars="236" w:left="566"/>
              <w:rPr>
                <w:rFonts w:eastAsia="標楷體"/>
                <w:sz w:val="28"/>
                <w:szCs w:val="28"/>
              </w:rPr>
            </w:pPr>
            <w:r w:rsidRPr="00CA2D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2DE3">
              <w:rPr>
                <w:rFonts w:eastAsia="標楷體"/>
                <w:sz w:val="28"/>
                <w:szCs w:val="28"/>
              </w:rPr>
              <w:t>是</w:t>
            </w:r>
          </w:p>
          <w:p w14:paraId="0B36FBEB" w14:textId="77777777" w:rsidR="00B47AFB" w:rsidRPr="00CA2DE3" w:rsidRDefault="00B47AFB" w:rsidP="00B47AFB">
            <w:pPr>
              <w:spacing w:line="400" w:lineRule="exact"/>
              <w:ind w:leftChars="236" w:left="566"/>
              <w:rPr>
                <w:rFonts w:eastAsia="標楷體"/>
                <w:sz w:val="28"/>
                <w:szCs w:val="28"/>
              </w:rPr>
            </w:pPr>
            <w:r w:rsidRPr="00CA2DE3">
              <w:rPr>
                <w:rFonts w:eastAsia="標楷體"/>
                <w:sz w:val="28"/>
                <w:szCs w:val="28"/>
              </w:rPr>
              <w:t xml:space="preserve">   </w:t>
            </w:r>
            <w:r w:rsidRPr="00CA2DE3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CA2DE3">
              <w:rPr>
                <w:rFonts w:eastAsia="標楷體" w:hint="eastAsia"/>
                <w:sz w:val="28"/>
                <w:szCs w:val="28"/>
              </w:rPr>
              <w:t>是否</w:t>
            </w:r>
            <w:r w:rsidR="00A70523" w:rsidRPr="00CA2DE3">
              <w:rPr>
                <w:rFonts w:eastAsia="標楷體" w:hint="eastAsia"/>
                <w:sz w:val="28"/>
                <w:szCs w:val="28"/>
              </w:rPr>
              <w:t>應</w:t>
            </w:r>
            <w:r w:rsidRPr="00CA2DE3">
              <w:rPr>
                <w:rFonts w:eastAsia="標楷體"/>
                <w:sz w:val="28"/>
                <w:szCs w:val="28"/>
              </w:rPr>
              <w:t>去連結處理</w:t>
            </w:r>
            <w:r w:rsidRPr="00CA2DE3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576B25D6" w14:textId="77777777" w:rsidR="00B47AFB" w:rsidRPr="00CA2DE3" w:rsidRDefault="00B47AFB" w:rsidP="004A11A6">
            <w:pPr>
              <w:spacing w:line="400" w:lineRule="exact"/>
              <w:ind w:leftChars="236" w:left="1686" w:hangingChars="400" w:hanging="1120"/>
              <w:rPr>
                <w:rFonts w:eastAsia="標楷體"/>
                <w:sz w:val="28"/>
                <w:szCs w:val="28"/>
              </w:rPr>
            </w:pPr>
            <w:r w:rsidRPr="00CA2DE3">
              <w:rPr>
                <w:rFonts w:eastAsia="標楷體"/>
                <w:sz w:val="28"/>
                <w:szCs w:val="28"/>
              </w:rPr>
              <w:t>           </w:t>
            </w:r>
            <w:r w:rsidRPr="00CA2D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0523" w:rsidRPr="00CA2DE3">
              <w:rPr>
                <w:rFonts w:eastAsia="標楷體"/>
                <w:sz w:val="28"/>
                <w:szCs w:val="28"/>
              </w:rPr>
              <w:t>是，</w:t>
            </w:r>
            <w:r w:rsidRPr="00CA2DE3">
              <w:rPr>
                <w:rFonts w:eastAsia="標楷體"/>
                <w:sz w:val="28"/>
                <w:szCs w:val="28"/>
              </w:rPr>
              <w:t>去連結</w:t>
            </w:r>
            <w:r w:rsidR="00A70523" w:rsidRPr="00CA2DE3">
              <w:rPr>
                <w:rFonts w:eastAsia="標楷體" w:cs="細明體" w:hint="eastAsia"/>
                <w:kern w:val="0"/>
                <w:sz w:val="28"/>
                <w:szCs w:val="28"/>
              </w:rPr>
              <w:t>期限</w:t>
            </w:r>
            <w:r w:rsidRPr="00CA2DE3">
              <w:rPr>
                <w:rFonts w:eastAsia="標楷體"/>
                <w:sz w:val="28"/>
                <w:szCs w:val="28"/>
              </w:rPr>
              <w:t>：</w:t>
            </w:r>
            <w:r w:rsidRPr="00CA2DE3">
              <w:rPr>
                <w:rFonts w:eastAsia="標楷體"/>
                <w:sz w:val="28"/>
                <w:szCs w:val="28"/>
              </w:rPr>
              <w:t>________</w:t>
            </w:r>
            <w:r w:rsidR="00A70523" w:rsidRPr="00CA2DE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（若已屆期，請提供</w:t>
            </w:r>
            <w:r w:rsidR="00A70523" w:rsidRPr="00CA2DE3">
              <w:rPr>
                <w:rFonts w:eastAsia="標楷體" w:cs="細明體" w:hint="eastAsia"/>
                <w:kern w:val="0"/>
                <w:sz w:val="28"/>
                <w:szCs w:val="28"/>
              </w:rPr>
              <w:t>個人隱私</w:t>
            </w:r>
            <w:r w:rsidR="00A70523" w:rsidRPr="00CA2DE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去連結紀錄）</w:t>
            </w:r>
          </w:p>
          <w:p w14:paraId="449756D0" w14:textId="77777777" w:rsidR="00B47AFB" w:rsidRPr="00CA2DE3" w:rsidRDefault="00B47AFB" w:rsidP="00B47AFB">
            <w:pPr>
              <w:spacing w:line="400" w:lineRule="exact"/>
              <w:ind w:leftChars="236" w:left="566"/>
              <w:rPr>
                <w:rFonts w:eastAsia="標楷體"/>
                <w:sz w:val="28"/>
                <w:szCs w:val="28"/>
              </w:rPr>
            </w:pPr>
            <w:r w:rsidRPr="00CA2DE3">
              <w:rPr>
                <w:rFonts w:eastAsia="標楷體"/>
                <w:sz w:val="28"/>
                <w:szCs w:val="28"/>
              </w:rPr>
              <w:t>           </w:t>
            </w:r>
            <w:r w:rsidRPr="00CA2D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2DE3">
              <w:rPr>
                <w:rFonts w:eastAsia="標楷體"/>
                <w:sz w:val="28"/>
                <w:szCs w:val="28"/>
              </w:rPr>
              <w:t>否</w:t>
            </w:r>
          </w:p>
          <w:p w14:paraId="7CEA3BC1" w14:textId="77777777" w:rsidR="00B47AFB" w:rsidRPr="00CA2DE3" w:rsidRDefault="00B47AFB" w:rsidP="004A11A6">
            <w:pPr>
              <w:spacing w:line="400" w:lineRule="exact"/>
              <w:ind w:leftChars="236" w:left="1686" w:hangingChars="400" w:hanging="1120"/>
              <w:rPr>
                <w:rFonts w:eastAsia="標楷體"/>
                <w:sz w:val="28"/>
                <w:szCs w:val="28"/>
              </w:rPr>
            </w:pPr>
            <w:r w:rsidRPr="00CA2DE3">
              <w:rPr>
                <w:rFonts w:eastAsia="標楷體"/>
                <w:sz w:val="28"/>
                <w:szCs w:val="28"/>
              </w:rPr>
              <w:t xml:space="preserve">    </w:t>
            </w:r>
            <w:r w:rsidRPr="00CA2DE3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CA2DE3">
              <w:rPr>
                <w:rFonts w:eastAsia="標楷體" w:hint="eastAsia"/>
                <w:sz w:val="28"/>
                <w:szCs w:val="28"/>
              </w:rPr>
              <w:t>是否</w:t>
            </w:r>
            <w:r w:rsidR="00A70523" w:rsidRPr="00CA2DE3">
              <w:rPr>
                <w:rFonts w:eastAsia="標楷體" w:hint="eastAsia"/>
                <w:sz w:val="28"/>
                <w:szCs w:val="28"/>
              </w:rPr>
              <w:t>應</w:t>
            </w:r>
            <w:r w:rsidRPr="00CA2DE3">
              <w:rPr>
                <w:rFonts w:eastAsia="標楷體"/>
                <w:sz w:val="28"/>
                <w:szCs w:val="28"/>
              </w:rPr>
              <w:t>銷毀處理</w:t>
            </w:r>
            <w:r w:rsidRPr="00CA2DE3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41036548" w14:textId="77777777" w:rsidR="00B47AFB" w:rsidRPr="00CA2DE3" w:rsidRDefault="00B47AFB" w:rsidP="00B47AFB">
            <w:pPr>
              <w:spacing w:line="400" w:lineRule="exact"/>
              <w:ind w:leftChars="236" w:left="566"/>
              <w:rPr>
                <w:rFonts w:eastAsia="標楷體"/>
                <w:sz w:val="28"/>
                <w:szCs w:val="28"/>
              </w:rPr>
            </w:pPr>
            <w:r w:rsidRPr="00CA2DE3">
              <w:rPr>
                <w:rFonts w:eastAsia="標楷體"/>
                <w:sz w:val="28"/>
                <w:szCs w:val="28"/>
              </w:rPr>
              <w:t>           </w:t>
            </w:r>
            <w:r w:rsidRPr="00CA2D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0523" w:rsidRPr="00CA2DE3">
              <w:rPr>
                <w:rFonts w:eastAsia="標楷體"/>
                <w:sz w:val="28"/>
                <w:szCs w:val="28"/>
              </w:rPr>
              <w:t>是，</w:t>
            </w:r>
            <w:r w:rsidRPr="00CA2DE3">
              <w:rPr>
                <w:rFonts w:eastAsia="標楷體"/>
                <w:sz w:val="28"/>
                <w:szCs w:val="28"/>
              </w:rPr>
              <w:t>銷毀</w:t>
            </w:r>
            <w:r w:rsidR="00A70523" w:rsidRPr="00CA2DE3">
              <w:rPr>
                <w:rFonts w:eastAsia="標楷體" w:cs="細明體" w:hint="eastAsia"/>
                <w:kern w:val="0"/>
                <w:sz w:val="28"/>
                <w:szCs w:val="28"/>
              </w:rPr>
              <w:t>期限</w:t>
            </w:r>
            <w:r w:rsidRPr="00CA2DE3">
              <w:rPr>
                <w:rFonts w:eastAsia="標楷體"/>
                <w:sz w:val="28"/>
                <w:szCs w:val="28"/>
              </w:rPr>
              <w:t>：</w:t>
            </w:r>
            <w:r w:rsidRPr="00CA2DE3">
              <w:rPr>
                <w:rFonts w:eastAsia="標楷體"/>
                <w:sz w:val="28"/>
                <w:szCs w:val="28"/>
              </w:rPr>
              <w:t>________</w:t>
            </w:r>
            <w:r w:rsidR="00A70523" w:rsidRPr="00CA2DE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（若已屆期，請提供</w:t>
            </w:r>
            <w:r w:rsidR="00A70523" w:rsidRPr="00CA2DE3">
              <w:rPr>
                <w:rFonts w:eastAsia="標楷體" w:cs="細明體" w:hint="eastAsia"/>
                <w:kern w:val="0"/>
                <w:sz w:val="28"/>
                <w:szCs w:val="28"/>
              </w:rPr>
              <w:t>個人隱私</w:t>
            </w:r>
            <w:r w:rsidR="00A70523" w:rsidRPr="00CA2DE3">
              <w:rPr>
                <w:rFonts w:eastAsia="標楷體"/>
                <w:sz w:val="28"/>
                <w:szCs w:val="28"/>
              </w:rPr>
              <w:t>銷毀</w:t>
            </w:r>
            <w:r w:rsidR="00A70523" w:rsidRPr="00CA2DE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紀錄）</w:t>
            </w:r>
          </w:p>
          <w:p w14:paraId="3A5152E6" w14:textId="77777777" w:rsidR="00B47AFB" w:rsidRPr="00CA2DE3" w:rsidRDefault="00B47AFB" w:rsidP="00B47AFB">
            <w:pPr>
              <w:spacing w:line="400" w:lineRule="exact"/>
              <w:ind w:leftChars="236" w:left="566"/>
              <w:rPr>
                <w:rFonts w:eastAsia="標楷體"/>
                <w:sz w:val="28"/>
                <w:szCs w:val="28"/>
              </w:rPr>
            </w:pPr>
            <w:r w:rsidRPr="00CA2DE3">
              <w:rPr>
                <w:rFonts w:eastAsia="標楷體"/>
                <w:sz w:val="28"/>
                <w:szCs w:val="28"/>
              </w:rPr>
              <w:t>           </w:t>
            </w:r>
            <w:r w:rsidRPr="00CA2D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2DE3">
              <w:rPr>
                <w:rFonts w:eastAsia="標楷體"/>
                <w:sz w:val="28"/>
                <w:szCs w:val="28"/>
              </w:rPr>
              <w:t>否</w:t>
            </w:r>
          </w:p>
          <w:p w14:paraId="5CE60FEE" w14:textId="77777777" w:rsidR="00810D22" w:rsidRPr="00B47AFB" w:rsidRDefault="00B47AFB" w:rsidP="00B47AFB">
            <w:pPr>
              <w:spacing w:line="400" w:lineRule="exact"/>
              <w:ind w:leftChars="236" w:left="566"/>
              <w:rPr>
                <w:rFonts w:ascii="Calibri" w:hAnsi="Calibri" w:hint="eastAsia"/>
                <w:color w:val="1F497D"/>
              </w:rPr>
            </w:pPr>
            <w:r w:rsidRPr="00CA2D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2DE3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997659" w:rsidRPr="00E26FC5" w14:paraId="5AC2BCEF" w14:textId="77777777" w:rsidTr="00997659">
        <w:trPr>
          <w:trHeight w:val="699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FF56E8" w14:textId="77777777" w:rsidR="00997659" w:rsidRPr="008D21AA" w:rsidRDefault="008D21AA" w:rsidP="007678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八</w:t>
            </w:r>
            <w:r w:rsidR="00997659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997659" w:rsidRPr="008D21AA">
              <w:rPr>
                <w:rFonts w:eastAsia="標楷體" w:cs="細明體"/>
                <w:kern w:val="0"/>
                <w:sz w:val="28"/>
                <w:szCs w:val="28"/>
              </w:rPr>
              <w:t>本計畫是否</w:t>
            </w:r>
            <w:r w:rsidR="00997659"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依所核准之計畫內容執行，無偏差</w:t>
            </w:r>
            <w:r w:rsidR="00997659" w:rsidRPr="008D21AA">
              <w:rPr>
                <w:rFonts w:eastAsia="標楷體" w:cs="細明體"/>
                <w:kern w:val="0"/>
                <w:sz w:val="28"/>
                <w:szCs w:val="28"/>
              </w:rPr>
              <w:t>？</w:t>
            </w:r>
          </w:p>
          <w:p w14:paraId="43B5BD8D" w14:textId="77777777" w:rsidR="00997659" w:rsidRPr="008D21AA" w:rsidRDefault="00997659" w:rsidP="00997659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 w:hint="eastAsia"/>
                <w:kern w:val="0"/>
                <w:sz w:val="28"/>
                <w:szCs w:val="28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是。</w:t>
            </w:r>
          </w:p>
          <w:p w14:paraId="2E35A334" w14:textId="77777777" w:rsidR="00997659" w:rsidRPr="008D21AA" w:rsidRDefault="00997659" w:rsidP="00997659">
            <w:pPr>
              <w:widowControl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8D21A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8D21AA">
              <w:rPr>
                <w:rFonts w:eastAsia="標楷體" w:cs="細明體"/>
                <w:kern w:val="0"/>
                <w:sz w:val="28"/>
                <w:szCs w:val="28"/>
              </w:rPr>
              <w:t>否，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</w:rPr>
              <w:t>請說明：</w:t>
            </w:r>
            <w:r w:rsidRPr="008D21AA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E7D08" w:rsidRPr="00E26FC5" w14:paraId="018520A4" w14:textId="77777777" w:rsidTr="00E26FC5">
        <w:trPr>
          <w:trHeight w:val="888"/>
        </w:trPr>
        <w:tc>
          <w:tcPr>
            <w:tcW w:w="9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BD6FBC1" w14:textId="77777777" w:rsidR="006E7D08" w:rsidRPr="008D21AA" w:rsidRDefault="008D21AA" w:rsidP="008D21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九</w:t>
            </w:r>
            <w:r w:rsidR="004C1CAF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6F1080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綜合說明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(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中文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2</w:t>
            </w:r>
            <w:r w:rsidR="005E0846" w:rsidRPr="0082084E">
              <w:rPr>
                <w:rFonts w:eastAsia="標楷體" w:cs="細明體"/>
                <w:kern w:val="0"/>
                <w:sz w:val="27"/>
                <w:szCs w:val="27"/>
              </w:rPr>
              <w:t>00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字以內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)</w:t>
            </w:r>
            <w:r w:rsidR="006E7D08" w:rsidRPr="008D21AA">
              <w:rPr>
                <w:rFonts w:eastAsia="標楷體" w:cs="細明體"/>
                <w:kern w:val="0"/>
                <w:sz w:val="27"/>
                <w:szCs w:val="27"/>
              </w:rPr>
              <w:t>：</w:t>
            </w:r>
            <w:r w:rsidR="00BC54C3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(1)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簡述執行過程</w:t>
            </w:r>
            <w:r w:rsidR="005E0846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</w:t>
            </w:r>
            <w:r w:rsidR="00BC54C3" w:rsidRPr="0082084E">
              <w:rPr>
                <w:rFonts w:eastAsia="標楷體" w:cs="細明體" w:hint="eastAsia"/>
                <w:kern w:val="0"/>
                <w:sz w:val="27"/>
                <w:szCs w:val="27"/>
              </w:rPr>
              <w:t>(2)</w:t>
            </w:r>
            <w:r w:rsidR="006F1080" w:rsidRPr="008D21AA">
              <w:rPr>
                <w:rFonts w:eastAsia="標楷體" w:cs="細明體" w:hint="eastAsia"/>
                <w:kern w:val="0"/>
                <w:sz w:val="27"/>
                <w:szCs w:val="27"/>
              </w:rPr>
              <w:t>就前述內容與研究倫理相關者進行說明或建議</w:t>
            </w:r>
          </w:p>
        </w:tc>
      </w:tr>
      <w:tr w:rsidR="006E7D08" w:rsidRPr="00E26FC5" w14:paraId="587DEA73" w14:textId="77777777" w:rsidTr="00E26FC5">
        <w:trPr>
          <w:trHeight w:val="1254"/>
        </w:trPr>
        <w:tc>
          <w:tcPr>
            <w:tcW w:w="9694" w:type="dxa"/>
            <w:gridSpan w:val="2"/>
            <w:tcBorders>
              <w:top w:val="nil"/>
            </w:tcBorders>
            <w:shd w:val="clear" w:color="auto" w:fill="auto"/>
          </w:tcPr>
          <w:p w14:paraId="6B41DB10" w14:textId="77777777" w:rsidR="006E7D08" w:rsidRPr="008D21AA" w:rsidRDefault="006E7D08" w:rsidP="00E26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</w:tbl>
    <w:p w14:paraId="719829E5" w14:textId="77777777" w:rsidR="00893588" w:rsidRDefault="00186E65" w:rsidP="00893588">
      <w:pPr>
        <w:jc w:val="right"/>
        <w:rPr>
          <w:rFonts w:eastAsia="標楷體"/>
        </w:rPr>
      </w:pPr>
      <w:r w:rsidRPr="001974C4">
        <w:rPr>
          <w:rFonts w:eastAsia="標楷體" w:cs="細明體"/>
          <w:kern w:val="0"/>
          <w:sz w:val="27"/>
          <w:szCs w:val="27"/>
        </w:rPr>
        <w:t xml:space="preserve">        </w:t>
      </w:r>
    </w:p>
    <w:p w14:paraId="758C3A83" w14:textId="77777777" w:rsidR="008D21AA" w:rsidRPr="00893588" w:rsidRDefault="008D21AA" w:rsidP="000A3F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標楷體" w:cs="細明體"/>
          <w:kern w:val="0"/>
          <w:sz w:val="27"/>
          <w:szCs w:val="27"/>
        </w:rPr>
      </w:pPr>
    </w:p>
    <w:p w14:paraId="1FADAB67" w14:textId="77777777" w:rsidR="00186E65" w:rsidRPr="001974C4" w:rsidRDefault="00186E65" w:rsidP="000A3F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標楷體" w:cs="細明體"/>
          <w:kern w:val="0"/>
          <w:sz w:val="27"/>
          <w:szCs w:val="27"/>
        </w:rPr>
      </w:pPr>
    </w:p>
    <w:sectPr w:rsidR="00186E65" w:rsidRPr="001974C4" w:rsidSect="008D21AA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3D8C" w14:textId="77777777" w:rsidR="00B812A9" w:rsidRDefault="00B812A9" w:rsidP="00341FE7">
      <w:r>
        <w:separator/>
      </w:r>
    </w:p>
  </w:endnote>
  <w:endnote w:type="continuationSeparator" w:id="0">
    <w:p w14:paraId="2A2ACAEA" w14:textId="77777777" w:rsidR="00B812A9" w:rsidRDefault="00B812A9" w:rsidP="003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C125" w14:textId="77777777" w:rsidR="00B812A9" w:rsidRDefault="00B812A9" w:rsidP="00341FE7">
      <w:r>
        <w:separator/>
      </w:r>
    </w:p>
  </w:footnote>
  <w:footnote w:type="continuationSeparator" w:id="0">
    <w:p w14:paraId="6FFC7D9A" w14:textId="77777777" w:rsidR="00B812A9" w:rsidRDefault="00B812A9" w:rsidP="0034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746B" w14:textId="77777777" w:rsidR="0082084E" w:rsidRDefault="0082084E">
    <w:pPr>
      <w:pStyle w:val="a4"/>
    </w:pPr>
    <w:r>
      <w:rPr>
        <w:rFonts w:eastAsia="標楷體" w:hint="eastAsia"/>
      </w:rPr>
      <w:t xml:space="preserve">IRBHS 10                </w:t>
    </w:r>
    <w:r>
      <w:rPr>
        <w:rFonts w:eastAsia="標楷體" w:hint="eastAsia"/>
      </w:rPr>
      <w:t>本表於</w:t>
    </w:r>
    <w:r>
      <w:rPr>
        <w:rFonts w:eastAsia="標楷體"/>
      </w:rPr>
      <w:t>1</w:t>
    </w:r>
    <w:r>
      <w:rPr>
        <w:rFonts w:eastAsia="標楷體" w:hint="eastAsia"/>
      </w:rPr>
      <w:t>10</w:t>
    </w:r>
    <w:r>
      <w:rPr>
        <w:rFonts w:eastAsia="標楷體" w:hint="eastAsia"/>
      </w:rPr>
      <w:t>年</w:t>
    </w:r>
    <w:r>
      <w:rPr>
        <w:rFonts w:eastAsia="標楷體" w:hint="eastAsia"/>
      </w:rPr>
      <w:t>12</w:t>
    </w:r>
    <w:r>
      <w:rPr>
        <w:rFonts w:eastAsia="標楷體" w:hint="eastAsia"/>
      </w:rPr>
      <w:t>月</w:t>
    </w:r>
    <w:r>
      <w:rPr>
        <w:rFonts w:eastAsia="標楷體" w:hint="eastAsia"/>
      </w:rPr>
      <w:t>15</w:t>
    </w:r>
    <w:r>
      <w:rPr>
        <w:rFonts w:eastAsia="標楷體" w:hint="eastAsia"/>
      </w:rPr>
      <w:t>日本院人文社會科學研究倫理委員會</w:t>
    </w:r>
    <w:r>
      <w:rPr>
        <w:rFonts w:eastAsia="標楷體"/>
      </w:rPr>
      <w:t>1</w:t>
    </w:r>
    <w:r>
      <w:rPr>
        <w:rFonts w:eastAsia="標楷體" w:hint="eastAsia"/>
      </w:rPr>
      <w:t>10</w:t>
    </w:r>
    <w:r>
      <w:rPr>
        <w:rFonts w:eastAsia="標楷體" w:hint="eastAsia"/>
      </w:rPr>
      <w:t>年第</w:t>
    </w:r>
    <w:r>
      <w:rPr>
        <w:rFonts w:eastAsia="標楷體" w:hint="eastAsia"/>
      </w:rPr>
      <w:t>6</w:t>
    </w:r>
    <w:r>
      <w:rPr>
        <w:rFonts w:eastAsia="標楷體" w:hint="eastAsia"/>
      </w:rPr>
      <w:t>次會議修正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B56671"/>
    <w:multiLevelType w:val="hybridMultilevel"/>
    <w:tmpl w:val="CE9CE3E8"/>
    <w:lvl w:ilvl="0" w:tplc="106430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New Gulim" w:eastAsia="新細明體" w:hAnsi="New Gulim" w:cs="New Gulim" w:hint="default"/>
      </w:rPr>
    </w:lvl>
    <w:lvl w:ilvl="1" w:tplc="EDC2E6D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0A6368"/>
    <w:multiLevelType w:val="hybridMultilevel"/>
    <w:tmpl w:val="B8A2A2DC"/>
    <w:lvl w:ilvl="0" w:tplc="3A5C63D8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10"/>
      </w:pPr>
      <w:rPr>
        <w:rFonts w:ascii="標楷體" w:eastAsia="標楷體" w:hAnsi="標楷體" w:cs="New Gulim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E41478"/>
    <w:multiLevelType w:val="hybridMultilevel"/>
    <w:tmpl w:val="D966DCD0"/>
    <w:lvl w:ilvl="0" w:tplc="2CC844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FB23E6"/>
    <w:multiLevelType w:val="hybridMultilevel"/>
    <w:tmpl w:val="A77836F0"/>
    <w:lvl w:ilvl="0" w:tplc="7C7411F0">
      <w:start w:val="1"/>
      <w:numFmt w:val="taiwaneseCountingThousand"/>
      <w:lvlText w:val="（%1）"/>
      <w:lvlJc w:val="left"/>
      <w:pPr>
        <w:tabs>
          <w:tab w:val="num" w:pos="2430"/>
        </w:tabs>
        <w:ind w:left="2430" w:hanging="81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6" w15:restartNumberingAfterBreak="0">
    <w:nsid w:val="2E7B685B"/>
    <w:multiLevelType w:val="hybridMultilevel"/>
    <w:tmpl w:val="CFEAE746"/>
    <w:lvl w:ilvl="0" w:tplc="B5680D20">
      <w:start w:val="1"/>
      <w:numFmt w:val="ideographLegalTraditional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8BD30C6"/>
    <w:multiLevelType w:val="hybridMultilevel"/>
    <w:tmpl w:val="B8E01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2648A7"/>
    <w:multiLevelType w:val="hybridMultilevel"/>
    <w:tmpl w:val="DEC4B6F4"/>
    <w:lvl w:ilvl="0" w:tplc="8C68F93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3075E9"/>
    <w:multiLevelType w:val="hybridMultilevel"/>
    <w:tmpl w:val="C0F62218"/>
    <w:lvl w:ilvl="0" w:tplc="54BC20E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862861"/>
    <w:multiLevelType w:val="multilevel"/>
    <w:tmpl w:val="08FE3ABE"/>
    <w:styleLink w:val="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2916BB7"/>
    <w:multiLevelType w:val="hybridMultilevel"/>
    <w:tmpl w:val="A24E33DC"/>
    <w:lvl w:ilvl="0" w:tplc="3A5C63D8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10"/>
      </w:pPr>
      <w:rPr>
        <w:rFonts w:ascii="標楷體" w:eastAsia="標楷體" w:hAnsi="標楷體" w:cs="New Gulim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77751962"/>
    <w:multiLevelType w:val="multilevel"/>
    <w:tmpl w:val="FEF6C5DC"/>
    <w:styleLink w:val="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0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C"/>
    <w:rsid w:val="00004F8C"/>
    <w:rsid w:val="00005940"/>
    <w:rsid w:val="00060817"/>
    <w:rsid w:val="000652CC"/>
    <w:rsid w:val="00065A34"/>
    <w:rsid w:val="00090002"/>
    <w:rsid w:val="000A3454"/>
    <w:rsid w:val="000A3F64"/>
    <w:rsid w:val="00104E9C"/>
    <w:rsid w:val="001066A2"/>
    <w:rsid w:val="00182974"/>
    <w:rsid w:val="00186E65"/>
    <w:rsid w:val="00196ADE"/>
    <w:rsid w:val="001974C4"/>
    <w:rsid w:val="001B2EDA"/>
    <w:rsid w:val="001C78A3"/>
    <w:rsid w:val="001E275D"/>
    <w:rsid w:val="00214DE6"/>
    <w:rsid w:val="00291DF0"/>
    <w:rsid w:val="002B1DE8"/>
    <w:rsid w:val="002C0CBE"/>
    <w:rsid w:val="002F7C90"/>
    <w:rsid w:val="0030272B"/>
    <w:rsid w:val="00341FE7"/>
    <w:rsid w:val="00342A28"/>
    <w:rsid w:val="003479F8"/>
    <w:rsid w:val="00347E20"/>
    <w:rsid w:val="00370C85"/>
    <w:rsid w:val="0039145D"/>
    <w:rsid w:val="003A1C1F"/>
    <w:rsid w:val="003F1E1B"/>
    <w:rsid w:val="004254BD"/>
    <w:rsid w:val="00426ABE"/>
    <w:rsid w:val="00464178"/>
    <w:rsid w:val="00472AF8"/>
    <w:rsid w:val="00480887"/>
    <w:rsid w:val="004A11A6"/>
    <w:rsid w:val="004B03BC"/>
    <w:rsid w:val="004C1CAF"/>
    <w:rsid w:val="004F7F20"/>
    <w:rsid w:val="0051335C"/>
    <w:rsid w:val="005257A1"/>
    <w:rsid w:val="0053300C"/>
    <w:rsid w:val="00536D24"/>
    <w:rsid w:val="00543811"/>
    <w:rsid w:val="00565EC6"/>
    <w:rsid w:val="00573CB3"/>
    <w:rsid w:val="00574936"/>
    <w:rsid w:val="0058681A"/>
    <w:rsid w:val="00596543"/>
    <w:rsid w:val="005A53DD"/>
    <w:rsid w:val="005A7B48"/>
    <w:rsid w:val="005C1E74"/>
    <w:rsid w:val="005C327F"/>
    <w:rsid w:val="005D1430"/>
    <w:rsid w:val="005D704C"/>
    <w:rsid w:val="005E0846"/>
    <w:rsid w:val="005E5AAF"/>
    <w:rsid w:val="00601319"/>
    <w:rsid w:val="00614D51"/>
    <w:rsid w:val="00622499"/>
    <w:rsid w:val="006548F0"/>
    <w:rsid w:val="006627BD"/>
    <w:rsid w:val="006863A7"/>
    <w:rsid w:val="00694859"/>
    <w:rsid w:val="006E7D08"/>
    <w:rsid w:val="006F1080"/>
    <w:rsid w:val="006F25EE"/>
    <w:rsid w:val="006F33C9"/>
    <w:rsid w:val="00705686"/>
    <w:rsid w:val="00710F04"/>
    <w:rsid w:val="007268FA"/>
    <w:rsid w:val="007318F9"/>
    <w:rsid w:val="00741CEB"/>
    <w:rsid w:val="00767873"/>
    <w:rsid w:val="00771EC3"/>
    <w:rsid w:val="0079770E"/>
    <w:rsid w:val="007A6430"/>
    <w:rsid w:val="007A7C4C"/>
    <w:rsid w:val="007E6CCA"/>
    <w:rsid w:val="008034E8"/>
    <w:rsid w:val="00806B6A"/>
    <w:rsid w:val="00810D22"/>
    <w:rsid w:val="0082084E"/>
    <w:rsid w:val="00827A0F"/>
    <w:rsid w:val="00881BB2"/>
    <w:rsid w:val="00893588"/>
    <w:rsid w:val="008D21AA"/>
    <w:rsid w:val="008D7854"/>
    <w:rsid w:val="008E6B6E"/>
    <w:rsid w:val="008F5517"/>
    <w:rsid w:val="009123CB"/>
    <w:rsid w:val="00944EE3"/>
    <w:rsid w:val="009921FD"/>
    <w:rsid w:val="00997659"/>
    <w:rsid w:val="009C054C"/>
    <w:rsid w:val="009C73B9"/>
    <w:rsid w:val="009D7B14"/>
    <w:rsid w:val="009F24CD"/>
    <w:rsid w:val="009F48D6"/>
    <w:rsid w:val="00A312D8"/>
    <w:rsid w:val="00A31303"/>
    <w:rsid w:val="00A70523"/>
    <w:rsid w:val="00A86C31"/>
    <w:rsid w:val="00AA61DE"/>
    <w:rsid w:val="00AF5997"/>
    <w:rsid w:val="00B0286B"/>
    <w:rsid w:val="00B04D82"/>
    <w:rsid w:val="00B16D75"/>
    <w:rsid w:val="00B311A8"/>
    <w:rsid w:val="00B334C9"/>
    <w:rsid w:val="00B47AFB"/>
    <w:rsid w:val="00B62650"/>
    <w:rsid w:val="00B6557A"/>
    <w:rsid w:val="00B812A9"/>
    <w:rsid w:val="00BB6824"/>
    <w:rsid w:val="00BC54C3"/>
    <w:rsid w:val="00BD768F"/>
    <w:rsid w:val="00C16B80"/>
    <w:rsid w:val="00C27D34"/>
    <w:rsid w:val="00C61E9E"/>
    <w:rsid w:val="00C66B45"/>
    <w:rsid w:val="00CA2DE3"/>
    <w:rsid w:val="00CB2F6F"/>
    <w:rsid w:val="00CB3E60"/>
    <w:rsid w:val="00CC7627"/>
    <w:rsid w:val="00CD4D49"/>
    <w:rsid w:val="00CF3B88"/>
    <w:rsid w:val="00D11ECA"/>
    <w:rsid w:val="00D24029"/>
    <w:rsid w:val="00D36697"/>
    <w:rsid w:val="00D4340D"/>
    <w:rsid w:val="00D44ADA"/>
    <w:rsid w:val="00D76D74"/>
    <w:rsid w:val="00D97246"/>
    <w:rsid w:val="00D97B0F"/>
    <w:rsid w:val="00DA0670"/>
    <w:rsid w:val="00DC2825"/>
    <w:rsid w:val="00E26FC5"/>
    <w:rsid w:val="00E4776C"/>
    <w:rsid w:val="00E929AE"/>
    <w:rsid w:val="00E94F89"/>
    <w:rsid w:val="00EA3835"/>
    <w:rsid w:val="00EB7870"/>
    <w:rsid w:val="00EF410C"/>
    <w:rsid w:val="00F2676B"/>
    <w:rsid w:val="00F3791F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21FC1"/>
  <w15:chartTrackingRefBased/>
  <w15:docId w15:val="{9F61B6F5-4F3C-4C28-9CB2-D0E260A3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F5997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F5997"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4">
    <w:name w:val="樣式 大綱編號 (中文) 標楷體 14 點 粗體 底線"/>
    <w:basedOn w:val="a2"/>
    <w:rsid w:val="005D704C"/>
    <w:pPr>
      <w:numPr>
        <w:numId w:val="1"/>
      </w:numPr>
    </w:pPr>
  </w:style>
  <w:style w:type="paragraph" w:customStyle="1" w:styleId="1">
    <w:name w:val="標題1"/>
    <w:basedOn w:val="10"/>
    <w:next w:val="10"/>
    <w:rsid w:val="00AF5997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rsid w:val="00AF5997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rsid w:val="00AF5997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numbering" w:customStyle="1" w:styleId="12">
    <w:name w:val="樣式 大綱編號 12 點"/>
    <w:basedOn w:val="a2"/>
    <w:rsid w:val="00AF5997"/>
    <w:pPr>
      <w:numPr>
        <w:numId w:val="14"/>
      </w:numPr>
    </w:pPr>
  </w:style>
  <w:style w:type="paragraph" w:styleId="HTML">
    <w:name w:val="HTML Preformatted"/>
    <w:basedOn w:val="a"/>
    <w:rsid w:val="00186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186E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10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41FE7"/>
    <w:rPr>
      <w:kern w:val="2"/>
    </w:rPr>
  </w:style>
  <w:style w:type="paragraph" w:styleId="a6">
    <w:name w:val="footer"/>
    <w:basedOn w:val="a"/>
    <w:link w:val="a7"/>
    <w:rsid w:val="0034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41F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>academia sinica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2</cp:revision>
  <dcterms:created xsi:type="dcterms:W3CDTF">2023-08-30T07:28:00Z</dcterms:created>
  <dcterms:modified xsi:type="dcterms:W3CDTF">2023-08-30T07:28:00Z</dcterms:modified>
</cp:coreProperties>
</file>